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B12" w:rsidRPr="005931F0" w:rsidRDefault="006B2B12" w:rsidP="006B2B12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931F0">
        <w:rPr>
          <w:rFonts w:ascii="Times New Roman" w:eastAsia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6B2B12" w:rsidRPr="005931F0" w:rsidRDefault="006B2B12" w:rsidP="006B2B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931F0">
        <w:rPr>
          <w:rFonts w:ascii="Times New Roman" w:eastAsia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6B2B12" w:rsidRPr="005931F0" w:rsidRDefault="006B2B12" w:rsidP="006B2B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931F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Одбор за уставна питања </w:t>
      </w:r>
    </w:p>
    <w:p w:rsidR="006B2B12" w:rsidRPr="005931F0" w:rsidRDefault="006B2B12" w:rsidP="006B2B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931F0">
        <w:rPr>
          <w:rFonts w:ascii="Times New Roman" w:eastAsia="Times New Roman" w:hAnsi="Times New Roman" w:cs="Times New Roman"/>
          <w:sz w:val="24"/>
          <w:szCs w:val="24"/>
          <w:lang w:val="sr-Cyrl-CS"/>
        </w:rPr>
        <w:t>и законодавство</w:t>
      </w:r>
    </w:p>
    <w:p w:rsidR="006B2B12" w:rsidRPr="005931F0" w:rsidRDefault="006B2B12" w:rsidP="006B2B12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</w:pPr>
      <w:r w:rsidRPr="005931F0">
        <w:rPr>
          <w:rFonts w:ascii="Times New Roman" w:eastAsia="Calibri" w:hAnsi="Times New Roman" w:cs="Times New Roman"/>
          <w:sz w:val="24"/>
          <w:szCs w:val="24"/>
          <w:lang w:val="sr-Cyrl-CS"/>
        </w:rPr>
        <w:t>04 Број:</w:t>
      </w:r>
      <w:r w:rsidRPr="005931F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5931F0">
        <w:rPr>
          <w:rFonts w:ascii="Times New Roman" w:hAnsi="Times New Roman" w:cs="Times New Roman"/>
          <w:sz w:val="24"/>
          <w:szCs w:val="24"/>
          <w:lang w:val="sr-Cyrl-RS"/>
        </w:rPr>
        <w:t>06-2/</w:t>
      </w:r>
      <w:r w:rsidRPr="005931F0">
        <w:rPr>
          <w:rFonts w:ascii="Times New Roman" w:hAnsi="Times New Roman" w:cs="Times New Roman"/>
          <w:sz w:val="24"/>
          <w:szCs w:val="24"/>
        </w:rPr>
        <w:t>412</w:t>
      </w:r>
      <w:r w:rsidRPr="005931F0">
        <w:rPr>
          <w:rFonts w:ascii="Times New Roman" w:hAnsi="Times New Roman" w:cs="Times New Roman"/>
          <w:sz w:val="24"/>
          <w:szCs w:val="24"/>
          <w:lang w:val="sr-Cyrl-RS"/>
        </w:rPr>
        <w:t>-21</w:t>
      </w:r>
    </w:p>
    <w:p w:rsidR="006B2B12" w:rsidRPr="005931F0" w:rsidRDefault="006B2B12" w:rsidP="006B2B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931F0">
        <w:rPr>
          <w:rFonts w:ascii="Times New Roman" w:eastAsia="Times New Roman" w:hAnsi="Times New Roman" w:cs="Times New Roman"/>
          <w:sz w:val="24"/>
          <w:szCs w:val="24"/>
          <w:lang w:val="sr-Cyrl-RS"/>
        </w:rPr>
        <w:t>13. октобар 2021. године</w:t>
      </w:r>
    </w:p>
    <w:p w:rsidR="006B2B12" w:rsidRPr="005931F0" w:rsidRDefault="006B2B12" w:rsidP="006B2B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931F0">
        <w:rPr>
          <w:rFonts w:ascii="Times New Roman" w:eastAsia="Times New Roman" w:hAnsi="Times New Roman" w:cs="Times New Roman"/>
          <w:sz w:val="24"/>
          <w:szCs w:val="24"/>
          <w:lang w:val="sr-Cyrl-CS"/>
        </w:rPr>
        <w:t>Б е о г р а д</w:t>
      </w:r>
    </w:p>
    <w:p w:rsidR="006B2B12" w:rsidRPr="005931F0" w:rsidRDefault="006B2B12" w:rsidP="006B2B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B2B12" w:rsidRPr="005931F0" w:rsidRDefault="006B2B12" w:rsidP="006B2B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B2B12" w:rsidRPr="005931F0" w:rsidRDefault="006B2B12" w:rsidP="006B2B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B2B12" w:rsidRPr="005931F0" w:rsidRDefault="006B2B12" w:rsidP="006B2B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931F0">
        <w:rPr>
          <w:rFonts w:ascii="Times New Roman" w:eastAsia="Times New Roman" w:hAnsi="Times New Roman" w:cs="Times New Roman"/>
          <w:sz w:val="24"/>
          <w:szCs w:val="24"/>
          <w:lang w:val="sr-Cyrl-CS"/>
        </w:rPr>
        <w:t>З А П И С Н И К</w:t>
      </w:r>
    </w:p>
    <w:p w:rsidR="006B2B12" w:rsidRPr="005931F0" w:rsidRDefault="006B2B12" w:rsidP="006B2B12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931F0">
        <w:rPr>
          <w:rFonts w:ascii="Times New Roman" w:eastAsia="Times New Roman" w:hAnsi="Times New Roman" w:cs="Times New Roman"/>
          <w:sz w:val="24"/>
          <w:szCs w:val="24"/>
          <w:lang w:val="sr-Cyrl-RS"/>
        </w:rPr>
        <w:t>64.</w:t>
      </w:r>
      <w:r w:rsidRPr="005931F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СЕДНИЦЕ ОДБОРА ЗА УСТАВНА ПИТАЊА И ЗАКОНОДАВСТВО </w:t>
      </w:r>
    </w:p>
    <w:p w:rsidR="006B2B12" w:rsidRPr="005931F0" w:rsidRDefault="006B2B12" w:rsidP="006B2B12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931F0">
        <w:rPr>
          <w:rFonts w:ascii="Times New Roman" w:eastAsia="Times New Roman" w:hAnsi="Times New Roman" w:cs="Times New Roman"/>
          <w:sz w:val="24"/>
          <w:szCs w:val="24"/>
          <w:lang w:val="sr-Cyrl-CS"/>
        </w:rPr>
        <w:t>НАРОДНЕ СКУПШТИНЕ, ОДРЖАНЕ 7. ОКТОБРА 2021. ГОДИНЕ</w:t>
      </w:r>
    </w:p>
    <w:p w:rsidR="006B2B12" w:rsidRPr="005931F0" w:rsidRDefault="006B2B12" w:rsidP="006B2B12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B2B12" w:rsidRPr="005931F0" w:rsidRDefault="006B2B12" w:rsidP="006B2B12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B2B12" w:rsidRPr="005931F0" w:rsidRDefault="006B2B12" w:rsidP="006B2B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B2B12" w:rsidRPr="005931F0" w:rsidRDefault="006B2B12" w:rsidP="006B2B12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5931F0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5931F0">
        <w:rPr>
          <w:rFonts w:ascii="Times New Roman" w:eastAsia="Calibri" w:hAnsi="Times New Roman" w:cs="Times New Roman"/>
          <w:sz w:val="24"/>
          <w:szCs w:val="24"/>
        </w:rPr>
        <w:t>Седница</w:t>
      </w:r>
      <w:proofErr w:type="spellEnd"/>
      <w:r w:rsidRPr="005931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931F0">
        <w:rPr>
          <w:rFonts w:ascii="Times New Roman" w:eastAsia="Calibri" w:hAnsi="Times New Roman" w:cs="Times New Roman"/>
          <w:sz w:val="24"/>
          <w:szCs w:val="24"/>
        </w:rPr>
        <w:t>је</w:t>
      </w:r>
      <w:proofErr w:type="spellEnd"/>
      <w:r w:rsidRPr="005931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931F0">
        <w:rPr>
          <w:rFonts w:ascii="Times New Roman" w:eastAsia="Calibri" w:hAnsi="Times New Roman" w:cs="Times New Roman"/>
          <w:sz w:val="24"/>
          <w:szCs w:val="24"/>
        </w:rPr>
        <w:t>почела</w:t>
      </w:r>
      <w:proofErr w:type="spellEnd"/>
      <w:r w:rsidRPr="005931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931F0">
        <w:rPr>
          <w:rFonts w:ascii="Times New Roman" w:eastAsia="Calibri" w:hAnsi="Times New Roman" w:cs="Times New Roman"/>
          <w:sz w:val="24"/>
          <w:szCs w:val="24"/>
          <w:lang w:val="sr-Cyrl-RS"/>
        </w:rPr>
        <w:t>у 12.00 часова.</w:t>
      </w:r>
      <w:proofErr w:type="gramEnd"/>
    </w:p>
    <w:p w:rsidR="006B2B12" w:rsidRPr="005931F0" w:rsidRDefault="006B2B12" w:rsidP="006B2B12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5931F0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proofErr w:type="gramStart"/>
      <w:r w:rsidRPr="005931F0">
        <w:rPr>
          <w:rFonts w:ascii="Times New Roman" w:eastAsia="Calibri" w:hAnsi="Times New Roman" w:cs="Times New Roman"/>
          <w:sz w:val="24"/>
          <w:szCs w:val="24"/>
        </w:rPr>
        <w:t>Седницом</w:t>
      </w:r>
      <w:proofErr w:type="spellEnd"/>
      <w:r w:rsidRPr="005931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931F0">
        <w:rPr>
          <w:rFonts w:ascii="Times New Roman" w:eastAsia="Calibri" w:hAnsi="Times New Roman" w:cs="Times New Roman"/>
          <w:sz w:val="24"/>
          <w:szCs w:val="24"/>
        </w:rPr>
        <w:t>је</w:t>
      </w:r>
      <w:proofErr w:type="spellEnd"/>
      <w:r w:rsidRPr="005931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931F0">
        <w:rPr>
          <w:rFonts w:ascii="Times New Roman" w:eastAsia="Calibri" w:hAnsi="Times New Roman" w:cs="Times New Roman"/>
          <w:sz w:val="24"/>
          <w:szCs w:val="24"/>
        </w:rPr>
        <w:t>председава</w:t>
      </w:r>
      <w:proofErr w:type="spellEnd"/>
      <w:r w:rsidRPr="005931F0">
        <w:rPr>
          <w:rFonts w:ascii="Times New Roman" w:eastAsia="Calibri" w:hAnsi="Times New Roman" w:cs="Times New Roman"/>
          <w:sz w:val="24"/>
          <w:szCs w:val="24"/>
          <w:lang w:val="sr-Cyrl-RS"/>
        </w:rPr>
        <w:t>ла Јелена Жарић Ковачевић, председник Одбора.</w:t>
      </w:r>
      <w:proofErr w:type="gramEnd"/>
      <w:r w:rsidRPr="005931F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</w:p>
    <w:p w:rsidR="006B2B12" w:rsidRPr="005931F0" w:rsidRDefault="006B2B12" w:rsidP="006B2B12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5931F0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5931F0">
        <w:rPr>
          <w:rFonts w:ascii="Times New Roman" w:eastAsia="Calibri" w:hAnsi="Times New Roman" w:cs="Times New Roman"/>
          <w:sz w:val="24"/>
          <w:szCs w:val="24"/>
        </w:rPr>
        <w:t>Седници</w:t>
      </w:r>
      <w:proofErr w:type="spellEnd"/>
      <w:r w:rsidRPr="005931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931F0">
        <w:rPr>
          <w:rFonts w:ascii="Times New Roman" w:eastAsia="Calibri" w:hAnsi="Times New Roman" w:cs="Times New Roman"/>
          <w:sz w:val="24"/>
          <w:szCs w:val="24"/>
        </w:rPr>
        <w:t>су</w:t>
      </w:r>
      <w:proofErr w:type="spellEnd"/>
      <w:r w:rsidRPr="005931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931F0">
        <w:rPr>
          <w:rFonts w:ascii="Times New Roman" w:eastAsia="Calibri" w:hAnsi="Times New Roman" w:cs="Times New Roman"/>
          <w:sz w:val="24"/>
          <w:szCs w:val="24"/>
        </w:rPr>
        <w:t>присуствовали</w:t>
      </w:r>
      <w:proofErr w:type="spellEnd"/>
      <w:r w:rsidRPr="005931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931F0">
        <w:rPr>
          <w:rFonts w:ascii="Times New Roman" w:eastAsia="Calibri" w:hAnsi="Times New Roman" w:cs="Times New Roman"/>
          <w:sz w:val="24"/>
          <w:szCs w:val="24"/>
        </w:rPr>
        <w:t>чланови</w:t>
      </w:r>
      <w:proofErr w:type="spellEnd"/>
      <w:r w:rsidRPr="005931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931F0">
        <w:rPr>
          <w:rFonts w:ascii="Times New Roman" w:eastAsia="Calibri" w:hAnsi="Times New Roman" w:cs="Times New Roman"/>
          <w:sz w:val="24"/>
          <w:szCs w:val="24"/>
        </w:rPr>
        <w:t>Одбора</w:t>
      </w:r>
      <w:proofErr w:type="spellEnd"/>
      <w:r w:rsidRPr="005931F0">
        <w:rPr>
          <w:rFonts w:ascii="Times New Roman" w:eastAsia="Calibri" w:hAnsi="Times New Roman" w:cs="Times New Roman"/>
          <w:sz w:val="24"/>
          <w:szCs w:val="24"/>
          <w:lang w:val="sr-Cyrl-RS"/>
        </w:rPr>
        <w:t>: Оља Петровић, Лука Кебара, Угљеша Мрдић, Дубравка Краљ, Тома Фила, Виолета Оцокољић.</w:t>
      </w:r>
    </w:p>
    <w:p w:rsidR="006B2B12" w:rsidRPr="005931F0" w:rsidRDefault="006B2B12" w:rsidP="006B2B12">
      <w:pPr>
        <w:spacing w:after="6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5931F0">
        <w:rPr>
          <w:rFonts w:ascii="Times New Roman" w:eastAsia="Calibri" w:hAnsi="Times New Roman" w:cs="Times New Roman"/>
          <w:sz w:val="24"/>
          <w:szCs w:val="24"/>
          <w:lang w:val="sr-Cyrl-RS"/>
        </w:rPr>
        <w:t>Седници Одбора присуствовали су Дејан Кесар, заменик члана Одбора Ђорђа Тодоровића, Србислав Филиповић, заменик члана Одобра Невене Веиновић и Весна Недовић, заменик члана Одбора Вука Мирчетића.</w:t>
      </w:r>
    </w:p>
    <w:p w:rsidR="006B2B12" w:rsidRPr="005931F0" w:rsidRDefault="006B2B12" w:rsidP="006B2B12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5931F0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proofErr w:type="spellStart"/>
      <w:r w:rsidRPr="005931F0">
        <w:rPr>
          <w:rFonts w:ascii="Times New Roman" w:eastAsia="Calibri" w:hAnsi="Times New Roman" w:cs="Times New Roman"/>
          <w:sz w:val="24"/>
          <w:szCs w:val="24"/>
        </w:rPr>
        <w:t>Седници</w:t>
      </w:r>
      <w:proofErr w:type="spellEnd"/>
      <w:r w:rsidRPr="005931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931F0">
        <w:rPr>
          <w:rFonts w:ascii="Times New Roman" w:eastAsia="Calibri" w:hAnsi="Times New Roman" w:cs="Times New Roman"/>
          <w:sz w:val="24"/>
          <w:szCs w:val="24"/>
        </w:rPr>
        <w:t>ни</w:t>
      </w:r>
      <w:proofErr w:type="spellEnd"/>
      <w:r w:rsidRPr="005931F0">
        <w:rPr>
          <w:rFonts w:ascii="Times New Roman" w:eastAsia="Calibri" w:hAnsi="Times New Roman" w:cs="Times New Roman"/>
          <w:sz w:val="24"/>
          <w:szCs w:val="24"/>
          <w:lang w:val="sr-Cyrl-RS"/>
        </w:rPr>
        <w:t>су</w:t>
      </w:r>
      <w:r w:rsidRPr="005931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931F0">
        <w:rPr>
          <w:rFonts w:ascii="Times New Roman" w:eastAsia="Calibri" w:hAnsi="Times New Roman" w:cs="Times New Roman"/>
          <w:sz w:val="24"/>
          <w:szCs w:val="24"/>
        </w:rPr>
        <w:t>присуствова</w:t>
      </w:r>
      <w:proofErr w:type="spellEnd"/>
      <w:r w:rsidRPr="005931F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ли чланови Одбора: Миленко Јованов, </w:t>
      </w:r>
      <w:r w:rsidR="005931F0" w:rsidRPr="005931F0">
        <w:rPr>
          <w:rFonts w:ascii="Times New Roman" w:eastAsia="Calibri" w:hAnsi="Times New Roman" w:cs="Times New Roman"/>
          <w:sz w:val="24"/>
          <w:szCs w:val="24"/>
          <w:lang w:val="sr-Cyrl-RS"/>
        </w:rPr>
        <w:t>Марија Јевђић, Илија Матејић, Пастор Балинт,</w:t>
      </w:r>
      <w:r w:rsidRPr="005931F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Јован Палалић, </w:t>
      </w:r>
      <w:r w:rsidR="005931F0" w:rsidRPr="005931F0">
        <w:rPr>
          <w:rFonts w:ascii="Times New Roman" w:eastAsia="Calibri" w:hAnsi="Times New Roman" w:cs="Times New Roman"/>
          <w:sz w:val="24"/>
          <w:szCs w:val="24"/>
          <w:lang w:val="sr-Cyrl-RS"/>
        </w:rPr>
        <w:t>Ђуро Перић,</w:t>
      </w:r>
      <w:r w:rsidRPr="005931F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нити њихови заменици.</w:t>
      </w:r>
    </w:p>
    <w:p w:rsidR="005931F0" w:rsidRPr="005931F0" w:rsidRDefault="005931F0" w:rsidP="006B2B12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5931F0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>Седници Одбора је накнадно приступио Жељко Томић, члан Одбора.</w:t>
      </w:r>
    </w:p>
    <w:p w:rsidR="006B2B12" w:rsidRPr="005931F0" w:rsidRDefault="006B2B12" w:rsidP="006B2B12">
      <w:pPr>
        <w:spacing w:after="6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5931F0">
        <w:rPr>
          <w:rFonts w:ascii="Times New Roman" w:eastAsia="Calibri" w:hAnsi="Times New Roman" w:cs="Times New Roman"/>
          <w:sz w:val="24"/>
          <w:szCs w:val="24"/>
          <w:lang w:val="sr-Cyrl-RS"/>
        </w:rPr>
        <w:t>Седници Одбора</w:t>
      </w:r>
      <w:r w:rsidR="003B1B7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су присуствовали и</w:t>
      </w:r>
      <w:r w:rsidR="003B1B74">
        <w:rPr>
          <w:rFonts w:ascii="Times New Roman" w:eastAsia="Calibri" w:hAnsi="Times New Roman" w:cs="Times New Roman"/>
          <w:sz w:val="24"/>
          <w:szCs w:val="24"/>
        </w:rPr>
        <w:t>y</w:t>
      </w:r>
      <w:r w:rsidRPr="005931F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Министарства </w:t>
      </w:r>
      <w:r w:rsidR="005931F0" w:rsidRPr="005931F0">
        <w:rPr>
          <w:rFonts w:ascii="Times New Roman" w:eastAsia="Calibri" w:hAnsi="Times New Roman" w:cs="Times New Roman"/>
          <w:sz w:val="24"/>
          <w:szCs w:val="24"/>
          <w:lang w:val="sr-Cyrl-RS"/>
        </w:rPr>
        <w:t>финансија Лидија Матић, из Сектора за фискални систем и из Министарства животне средине Татјана Калуђеровић, начелник Одељења за нормативне послове и хармонизацију прописа.</w:t>
      </w:r>
    </w:p>
    <w:p w:rsidR="006B2B12" w:rsidRPr="005931F0" w:rsidRDefault="006B2B12" w:rsidP="006B2B12">
      <w:pPr>
        <w:tabs>
          <w:tab w:val="left" w:pos="720"/>
        </w:tabs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931F0">
        <w:rPr>
          <w:rFonts w:ascii="Times New Roman" w:hAnsi="Times New Roman" w:cs="Times New Roman"/>
          <w:sz w:val="24"/>
          <w:szCs w:val="24"/>
          <w:lang w:val="sr-Cyrl-RS"/>
        </w:rPr>
        <w:tab/>
        <w:t>На предлог председника, Одбор је једногласно (10 гласова за) утврдио следећи</w:t>
      </w:r>
    </w:p>
    <w:p w:rsidR="006B2B12" w:rsidRPr="005931F0" w:rsidRDefault="006B2B12" w:rsidP="006B2B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B2B12" w:rsidRPr="005931F0" w:rsidRDefault="006B2B12" w:rsidP="006B2B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931F0">
        <w:rPr>
          <w:rFonts w:ascii="Times New Roman" w:hAnsi="Times New Roman" w:cs="Times New Roman"/>
          <w:b/>
          <w:sz w:val="24"/>
          <w:szCs w:val="24"/>
          <w:lang w:val="sr-Cyrl-RS"/>
        </w:rPr>
        <w:t>Д н е в н и   р е д:</w:t>
      </w:r>
    </w:p>
    <w:p w:rsidR="006B2B12" w:rsidRPr="005931F0" w:rsidRDefault="006B2B12" w:rsidP="006B2B1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5931F0" w:rsidRPr="005931F0" w:rsidRDefault="006B2B12" w:rsidP="005931F0">
      <w:pPr>
        <w:spacing w:after="120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5931F0">
        <w:rPr>
          <w:rStyle w:val="colornavy"/>
          <w:rFonts w:ascii="Times New Roman" w:hAnsi="Times New Roman" w:cs="Times New Roman"/>
          <w:sz w:val="24"/>
          <w:szCs w:val="24"/>
        </w:rPr>
        <w:tab/>
      </w:r>
      <w:r w:rsidR="005931F0" w:rsidRPr="005931F0">
        <w:rPr>
          <w:rFonts w:ascii="Times New Roman" w:eastAsia="Calibri" w:hAnsi="Times New Roman" w:cs="Times New Roman"/>
          <w:sz w:val="24"/>
          <w:szCs w:val="24"/>
          <w:lang w:val="sr-Cyrl-RS"/>
        </w:rPr>
        <w:t>- Усвајање записника</w:t>
      </w:r>
      <w:r w:rsidR="005931F0" w:rsidRPr="005931F0">
        <w:rPr>
          <w:rFonts w:ascii="Times New Roman" w:eastAsia="Calibri" w:hAnsi="Times New Roman" w:cs="Times New Roman"/>
          <w:sz w:val="24"/>
          <w:szCs w:val="24"/>
        </w:rPr>
        <w:t xml:space="preserve"> 62.</w:t>
      </w:r>
      <w:r w:rsidR="005931F0" w:rsidRPr="005931F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и 6</w:t>
      </w:r>
      <w:r w:rsidR="005931F0" w:rsidRPr="005931F0">
        <w:rPr>
          <w:rFonts w:ascii="Times New Roman" w:eastAsia="Calibri" w:hAnsi="Times New Roman" w:cs="Times New Roman"/>
          <w:sz w:val="24"/>
          <w:szCs w:val="24"/>
        </w:rPr>
        <w:t>3</w:t>
      </w:r>
      <w:r w:rsidR="005931F0" w:rsidRPr="005931F0">
        <w:rPr>
          <w:rFonts w:ascii="Times New Roman" w:eastAsia="Calibri" w:hAnsi="Times New Roman" w:cs="Times New Roman"/>
          <w:sz w:val="24"/>
          <w:szCs w:val="24"/>
          <w:lang w:val="sr-Cyrl-RS"/>
        </w:rPr>
        <w:t>. седнице Одбора</w:t>
      </w:r>
    </w:p>
    <w:p w:rsidR="005931F0" w:rsidRPr="005931F0" w:rsidRDefault="005931F0" w:rsidP="005931F0">
      <w:pPr>
        <w:shd w:val="clear" w:color="auto" w:fill="FFFFFF" w:themeFill="background1"/>
        <w:tabs>
          <w:tab w:val="left" w:pos="450"/>
          <w:tab w:val="left" w:pos="720"/>
          <w:tab w:val="left" w:pos="1843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31F0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5931F0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>1.  Разматрање Предлога закона о изменама и допунама Закона о пореском поступку и пореској администрацији, који је поднела Влада (број 011-1636/21 од 17. септембра 2021. године), у појединостима;</w:t>
      </w:r>
    </w:p>
    <w:p w:rsidR="005931F0" w:rsidRPr="005931F0" w:rsidRDefault="005931F0" w:rsidP="005931F0">
      <w:pPr>
        <w:shd w:val="clear" w:color="auto" w:fill="FFFFFF" w:themeFill="background1"/>
        <w:tabs>
          <w:tab w:val="left" w:pos="450"/>
          <w:tab w:val="left" w:pos="720"/>
          <w:tab w:val="left" w:pos="1843"/>
        </w:tabs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5931F0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5931F0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>2. Разматрање Предлога закона о заштити од буке у животној средини, који је поднела Влада (број 011-1632/21 од 17. септембра 2021. године), у појединостима.</w:t>
      </w:r>
    </w:p>
    <w:p w:rsidR="006B2B12" w:rsidRPr="005931F0" w:rsidRDefault="006B2B12" w:rsidP="005931F0">
      <w:pPr>
        <w:spacing w:after="12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B2B12" w:rsidRPr="005931F0" w:rsidRDefault="006B2B12" w:rsidP="006B2B12">
      <w:pPr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5931F0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>Пре одлучивања о тачкама дневног реда, Одбор је једногласно (10 гласова за, нико против, нико уздржан), без примедаба,</w:t>
      </w:r>
      <w:r w:rsidR="005931F0" w:rsidRPr="005931F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усвојио записнике 62. и 63. </w:t>
      </w:r>
      <w:r w:rsidRPr="005931F0">
        <w:rPr>
          <w:rFonts w:ascii="Times New Roman" w:eastAsia="Calibri" w:hAnsi="Times New Roman" w:cs="Times New Roman"/>
          <w:sz w:val="24"/>
          <w:szCs w:val="24"/>
          <w:lang w:val="sr-Cyrl-RS"/>
        </w:rPr>
        <w:t>седнице Одбора.</w:t>
      </w:r>
    </w:p>
    <w:p w:rsidR="006B2B12" w:rsidRPr="005931F0" w:rsidRDefault="006B2B12" w:rsidP="006B2B12">
      <w:pPr>
        <w:spacing w:after="24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5931F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lastRenderedPageBreak/>
        <w:t>Прва тачка дневног реда:</w:t>
      </w:r>
      <w:r w:rsidRPr="005931F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931F0" w:rsidRPr="005931F0">
        <w:rPr>
          <w:rFonts w:ascii="Times New Roman" w:eastAsia="Calibri" w:hAnsi="Times New Roman" w:cs="Times New Roman"/>
          <w:sz w:val="24"/>
          <w:szCs w:val="24"/>
          <w:lang w:val="sr-Cyrl-RS"/>
        </w:rPr>
        <w:t>Разматрање Предлога закона о изменама и допунама Закона о пореском поступку и пореској администрацији, који је поднела Влада (број 011-1636/21 од 17. септембра 2021. године), у појединостима</w:t>
      </w:r>
    </w:p>
    <w:p w:rsidR="005931F0" w:rsidRPr="005931F0" w:rsidRDefault="005931F0" w:rsidP="005931F0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5931F0">
        <w:rPr>
          <w:rFonts w:ascii="Times New Roman" w:hAnsi="Times New Roman"/>
          <w:sz w:val="24"/>
          <w:szCs w:val="24"/>
          <w:lang w:val="sr-Cyrl-RS"/>
        </w:rPr>
        <w:t>Одбор је, у складу са чланом 164. Пословника Народне скупштине, размотрио је Предлог закона о изменама и допунама Закона о пореском поступку и пореској администрацији, у појединостима и сматра да су у складу са Уставом и правним системом Републике Србије следећи амандмани:</w:t>
      </w:r>
    </w:p>
    <w:p w:rsidR="005931F0" w:rsidRPr="005931F0" w:rsidRDefault="005931F0" w:rsidP="005931F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5931F0">
        <w:rPr>
          <w:rFonts w:ascii="Times New Roman" w:hAnsi="Times New Roman"/>
          <w:sz w:val="24"/>
          <w:szCs w:val="24"/>
          <w:lang w:val="sr-Cyrl-RS"/>
        </w:rPr>
        <w:t>- на члан 10. који је поднео народни посланик Ђорђе Комленски;</w:t>
      </w:r>
    </w:p>
    <w:p w:rsidR="005931F0" w:rsidRPr="005931F0" w:rsidRDefault="005931F0" w:rsidP="005931F0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5931F0">
        <w:rPr>
          <w:rFonts w:ascii="Times New Roman" w:hAnsi="Times New Roman"/>
          <w:sz w:val="24"/>
          <w:szCs w:val="24"/>
          <w:lang w:val="sr-Cyrl-RS"/>
        </w:rPr>
        <w:t>- на члан 13. који је поднела Влада.</w:t>
      </w:r>
    </w:p>
    <w:p w:rsidR="005931F0" w:rsidRPr="005931F0" w:rsidRDefault="005931F0" w:rsidP="005931F0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5931F0">
        <w:rPr>
          <w:rFonts w:ascii="Times New Roman" w:hAnsi="Times New Roman"/>
          <w:sz w:val="24"/>
          <w:szCs w:val="24"/>
          <w:lang w:val="sr-Cyrl-RS"/>
        </w:rPr>
        <w:t>Одбор је одлуку донео једногласно (10 гласова за).</w:t>
      </w:r>
    </w:p>
    <w:p w:rsidR="005931F0" w:rsidRPr="005931F0" w:rsidRDefault="005931F0" w:rsidP="005931F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5931F0">
        <w:rPr>
          <w:rFonts w:ascii="Times New Roman" w:hAnsi="Times New Roman"/>
          <w:sz w:val="24"/>
          <w:szCs w:val="24"/>
          <w:lang w:val="sr-Cyrl-RS"/>
        </w:rPr>
        <w:tab/>
        <w:t>За известиоца Одбора на седници Народне скупштине одређен је председник Одбора.</w:t>
      </w:r>
    </w:p>
    <w:p w:rsidR="005931F0" w:rsidRPr="005931F0" w:rsidRDefault="005931F0" w:rsidP="006B2B12">
      <w:pPr>
        <w:spacing w:after="24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bookmarkStart w:id="0" w:name="_GoBack"/>
      <w:bookmarkEnd w:id="0"/>
    </w:p>
    <w:p w:rsidR="006B2B12" w:rsidRPr="005931F0" w:rsidRDefault="006B2B12" w:rsidP="005931F0">
      <w:pPr>
        <w:spacing w:after="24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5931F0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5931F0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Друга тачка дневног реда:</w:t>
      </w:r>
      <w:r w:rsidRPr="005931F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931F0" w:rsidRPr="005931F0">
        <w:rPr>
          <w:rFonts w:ascii="Times New Roman" w:eastAsia="Calibri" w:hAnsi="Times New Roman" w:cs="Times New Roman"/>
          <w:sz w:val="24"/>
          <w:szCs w:val="24"/>
          <w:lang w:val="sr-Cyrl-RS"/>
        </w:rPr>
        <w:t>Разматрање Предлога закона о заштити од буке у животној средини, који је поднела Влада (број 011-1632/21 од 17. септембра 2021. године), у појединостима</w:t>
      </w:r>
    </w:p>
    <w:p w:rsidR="005931F0" w:rsidRPr="005931F0" w:rsidRDefault="005931F0" w:rsidP="005931F0">
      <w:pPr>
        <w:spacing w:after="120"/>
        <w:rPr>
          <w:rFonts w:ascii="Times New Roman" w:hAnsi="Times New Roman"/>
          <w:sz w:val="24"/>
          <w:szCs w:val="24"/>
          <w:lang w:val="sr-Cyrl-RS"/>
        </w:rPr>
      </w:pPr>
      <w:r w:rsidRPr="005931F0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5931F0">
        <w:rPr>
          <w:rFonts w:ascii="Times New Roman" w:hAnsi="Times New Roman"/>
          <w:sz w:val="24"/>
          <w:szCs w:val="24"/>
          <w:lang w:val="sr-Cyrl-RS"/>
        </w:rPr>
        <w:t>Одбор је, у складу са чланом 164. Пословника Народне скупштине, размотрио је Предлог закона о заштити од буке у животној средини, у појединостима и сматра да су у складу са Уставом и правним системом Републике Србије следећи амандмани:</w:t>
      </w:r>
    </w:p>
    <w:p w:rsidR="005931F0" w:rsidRPr="005931F0" w:rsidRDefault="005931F0" w:rsidP="005931F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5931F0">
        <w:rPr>
          <w:rFonts w:ascii="Times New Roman" w:hAnsi="Times New Roman"/>
          <w:sz w:val="24"/>
          <w:szCs w:val="24"/>
          <w:lang w:val="sr-Cyrl-RS"/>
        </w:rPr>
        <w:t xml:space="preserve">- на члан 34. </w:t>
      </w:r>
      <w:r w:rsidRPr="005931F0">
        <w:rPr>
          <w:rFonts w:ascii="Times New Roman" w:hAnsi="Times New Roman" w:cs="Times New Roman"/>
          <w:sz w:val="24"/>
          <w:szCs w:val="24"/>
          <w:lang w:val="sr-Cyrl-RS"/>
        </w:rPr>
        <w:t xml:space="preserve">који је поднео народни посланик </w:t>
      </w:r>
      <w:r w:rsidRPr="005931F0">
        <w:rPr>
          <w:rFonts w:ascii="Times New Roman" w:hAnsi="Times New Roman"/>
          <w:sz w:val="24"/>
          <w:szCs w:val="24"/>
          <w:lang w:val="sr-Cyrl-RS"/>
        </w:rPr>
        <w:t>Ђорђе Комленски;</w:t>
      </w:r>
    </w:p>
    <w:p w:rsidR="005931F0" w:rsidRPr="005931F0" w:rsidRDefault="005931F0" w:rsidP="005931F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5931F0">
        <w:rPr>
          <w:rFonts w:ascii="Times New Roman" w:hAnsi="Times New Roman"/>
          <w:sz w:val="24"/>
          <w:szCs w:val="24"/>
          <w:lang w:val="sr-Cyrl-RS"/>
        </w:rPr>
        <w:t>- на члан 39. који је поднео Одбор за заштиту животне средине;</w:t>
      </w:r>
    </w:p>
    <w:p w:rsidR="005931F0" w:rsidRPr="005931F0" w:rsidRDefault="005931F0" w:rsidP="005931F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5931F0">
        <w:rPr>
          <w:rFonts w:ascii="Times New Roman" w:hAnsi="Times New Roman"/>
          <w:sz w:val="24"/>
          <w:szCs w:val="24"/>
          <w:lang w:val="sr-Cyrl-RS"/>
        </w:rPr>
        <w:t xml:space="preserve">- на члан 40. </w:t>
      </w:r>
      <w:r w:rsidRPr="005931F0">
        <w:rPr>
          <w:rFonts w:ascii="Times New Roman" w:hAnsi="Times New Roman" w:cs="Times New Roman"/>
          <w:sz w:val="24"/>
          <w:szCs w:val="24"/>
          <w:lang w:val="sr-Cyrl-RS"/>
        </w:rPr>
        <w:t xml:space="preserve">који је поднео народни посланик </w:t>
      </w:r>
      <w:r w:rsidRPr="005931F0">
        <w:rPr>
          <w:rFonts w:ascii="Times New Roman" w:hAnsi="Times New Roman"/>
          <w:sz w:val="24"/>
          <w:szCs w:val="24"/>
          <w:lang w:val="sr-Cyrl-RS"/>
        </w:rPr>
        <w:t>Зоран Томић;</w:t>
      </w:r>
    </w:p>
    <w:p w:rsidR="005931F0" w:rsidRPr="005931F0" w:rsidRDefault="005931F0" w:rsidP="005931F0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5931F0">
        <w:rPr>
          <w:rFonts w:ascii="Times New Roman" w:hAnsi="Times New Roman"/>
          <w:sz w:val="24"/>
          <w:szCs w:val="24"/>
          <w:lang w:val="sr-Cyrl-RS"/>
        </w:rPr>
        <w:t>- на члан 41. који је поднео Одбор за заштиту животне средине.</w:t>
      </w:r>
    </w:p>
    <w:p w:rsidR="005931F0" w:rsidRPr="005931F0" w:rsidRDefault="005931F0" w:rsidP="005931F0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5931F0">
        <w:rPr>
          <w:rFonts w:ascii="Times New Roman" w:hAnsi="Times New Roman"/>
          <w:sz w:val="24"/>
          <w:szCs w:val="24"/>
          <w:lang w:val="sr-Cyrl-RS"/>
        </w:rPr>
        <w:t>Одбор је одлуку донео једногласно (10 гласова за).</w:t>
      </w:r>
    </w:p>
    <w:p w:rsidR="005931F0" w:rsidRPr="005931F0" w:rsidRDefault="005931F0" w:rsidP="00532FEC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5931F0">
        <w:rPr>
          <w:rFonts w:ascii="Times New Roman" w:hAnsi="Times New Roman"/>
          <w:sz w:val="24"/>
          <w:szCs w:val="24"/>
          <w:lang w:val="sr-Cyrl-RS"/>
        </w:rPr>
        <w:t>За известиоца Одбора на седници Народне скупштине одређен је председник Одбора.</w:t>
      </w:r>
    </w:p>
    <w:p w:rsidR="006B2B12" w:rsidRPr="005931F0" w:rsidRDefault="006B2B12" w:rsidP="00532FEC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5931F0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Pr="005931F0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Pr="005931F0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Седница је завршена у </w:t>
      </w:r>
      <w:r w:rsidR="005931F0" w:rsidRPr="005931F0">
        <w:rPr>
          <w:rFonts w:ascii="Times New Roman" w:eastAsia="Times New Roman" w:hAnsi="Times New Roman" w:cs="Times New Roman"/>
          <w:sz w:val="24"/>
          <w:szCs w:val="24"/>
          <w:lang w:val="sr-Cyrl-RS"/>
        </w:rPr>
        <w:t>12,10</w:t>
      </w:r>
      <w:r w:rsidRPr="005931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5931F0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часова.     </w:t>
      </w:r>
    </w:p>
    <w:p w:rsidR="006B2B12" w:rsidRPr="005931F0" w:rsidRDefault="006B2B12" w:rsidP="00532FEC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931F0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5931F0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  <w:t>Саставни део записника чине стенографске белешке.</w:t>
      </w:r>
      <w:r w:rsidRPr="005931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       </w:t>
      </w:r>
    </w:p>
    <w:p w:rsidR="006B2B12" w:rsidRPr="005931F0" w:rsidRDefault="006B2B12" w:rsidP="006B2B12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</w:pPr>
    </w:p>
    <w:p w:rsidR="006B2B12" w:rsidRPr="005931F0" w:rsidRDefault="005931F0" w:rsidP="006B2B12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31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B2B12" w:rsidRPr="005931F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</w:t>
      </w:r>
      <w:r w:rsidR="006B2B12" w:rsidRPr="005931F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СЕКРЕТАР                                                                                 </w:t>
      </w:r>
      <w:r w:rsidR="006B2B12" w:rsidRPr="005931F0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</w:t>
      </w:r>
      <w:r w:rsidR="006B2B12" w:rsidRPr="005931F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</w:t>
      </w:r>
      <w:r w:rsidR="006B2B12" w:rsidRPr="005931F0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ПРЕДСЕДНИК</w:t>
      </w:r>
      <w:r w:rsidR="006B2B12" w:rsidRPr="005931F0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5931F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  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</w:t>
      </w:r>
    </w:p>
    <w:p w:rsidR="006B2B12" w:rsidRPr="005931F0" w:rsidRDefault="006B2B12" w:rsidP="006B2B12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6B2B12" w:rsidRPr="005931F0" w:rsidRDefault="006B2B12" w:rsidP="006B2B12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5931F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др Радоје Церовић                                                </w:t>
      </w:r>
      <w:r w:rsidR="005931F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         </w:t>
      </w:r>
      <w:r w:rsidRPr="005931F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Јелена Жарић Ковачевић</w:t>
      </w:r>
      <w:r w:rsidRPr="005931F0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</w:p>
    <w:p w:rsidR="006B2B12" w:rsidRPr="005931F0" w:rsidRDefault="006B2B12" w:rsidP="006B2B12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5931F0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5931F0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</w:p>
    <w:p w:rsidR="00103355" w:rsidRPr="005931F0" w:rsidRDefault="00103355">
      <w:pPr>
        <w:rPr>
          <w:sz w:val="24"/>
          <w:szCs w:val="24"/>
        </w:rPr>
      </w:pPr>
    </w:p>
    <w:sectPr w:rsidR="00103355" w:rsidRPr="005931F0" w:rsidSect="005D1DB1">
      <w:footerReference w:type="default" r:id="rId7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32FEC">
      <w:pPr>
        <w:spacing w:after="0" w:line="240" w:lineRule="auto"/>
      </w:pPr>
      <w:r>
        <w:separator/>
      </w:r>
    </w:p>
  </w:endnote>
  <w:endnote w:type="continuationSeparator" w:id="0">
    <w:p w:rsidR="00000000" w:rsidRDefault="00532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11953857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D1DB1" w:rsidRPr="00CF3390" w:rsidRDefault="003B1B74">
        <w:pPr>
          <w:pStyle w:val="Footer"/>
          <w:jc w:val="center"/>
          <w:rPr>
            <w:rFonts w:ascii="Times New Roman" w:hAnsi="Times New Roman" w:cs="Times New Roman"/>
          </w:rPr>
        </w:pPr>
        <w:r w:rsidRPr="00CF3390">
          <w:rPr>
            <w:rFonts w:ascii="Times New Roman" w:hAnsi="Times New Roman" w:cs="Times New Roman"/>
          </w:rPr>
          <w:fldChar w:fldCharType="begin"/>
        </w:r>
        <w:r w:rsidRPr="00CF3390">
          <w:rPr>
            <w:rFonts w:ascii="Times New Roman" w:hAnsi="Times New Roman" w:cs="Times New Roman"/>
          </w:rPr>
          <w:instrText xml:space="preserve"> PAGE   \* MERGEFORMAT </w:instrText>
        </w:r>
        <w:r w:rsidRPr="00CF3390">
          <w:rPr>
            <w:rFonts w:ascii="Times New Roman" w:hAnsi="Times New Roman" w:cs="Times New Roman"/>
          </w:rPr>
          <w:fldChar w:fldCharType="separate"/>
        </w:r>
        <w:r w:rsidR="00532FEC">
          <w:rPr>
            <w:rFonts w:ascii="Times New Roman" w:hAnsi="Times New Roman" w:cs="Times New Roman"/>
            <w:noProof/>
          </w:rPr>
          <w:t>2</w:t>
        </w:r>
        <w:r w:rsidRPr="00CF3390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5D1DB1" w:rsidRDefault="00532F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32FEC">
      <w:pPr>
        <w:spacing w:after="0" w:line="240" w:lineRule="auto"/>
      </w:pPr>
      <w:r>
        <w:separator/>
      </w:r>
    </w:p>
  </w:footnote>
  <w:footnote w:type="continuationSeparator" w:id="0">
    <w:p w:rsidR="00000000" w:rsidRDefault="00532F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B12"/>
    <w:rsid w:val="00103355"/>
    <w:rsid w:val="003B1B74"/>
    <w:rsid w:val="00532FEC"/>
    <w:rsid w:val="005931F0"/>
    <w:rsid w:val="006B2B12"/>
    <w:rsid w:val="0096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B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B2B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2B12"/>
  </w:style>
  <w:style w:type="character" w:customStyle="1" w:styleId="colornavy">
    <w:name w:val="color_navy"/>
    <w:rsid w:val="006B2B12"/>
  </w:style>
  <w:style w:type="paragraph" w:customStyle="1" w:styleId="Style5">
    <w:name w:val="Style5"/>
    <w:basedOn w:val="Normal"/>
    <w:uiPriority w:val="99"/>
    <w:rsid w:val="006B2B12"/>
    <w:pPr>
      <w:widowControl w:val="0"/>
      <w:autoSpaceDE w:val="0"/>
      <w:autoSpaceDN w:val="0"/>
      <w:adjustRightInd w:val="0"/>
      <w:spacing w:after="0" w:line="274" w:lineRule="exact"/>
      <w:ind w:firstLine="1094"/>
      <w:jc w:val="both"/>
    </w:pPr>
    <w:rPr>
      <w:rFonts w:ascii="Arial" w:eastAsiaTheme="minorEastAsia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B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B2B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2B12"/>
  </w:style>
  <w:style w:type="character" w:customStyle="1" w:styleId="colornavy">
    <w:name w:val="color_navy"/>
    <w:rsid w:val="006B2B12"/>
  </w:style>
  <w:style w:type="paragraph" w:customStyle="1" w:styleId="Style5">
    <w:name w:val="Style5"/>
    <w:basedOn w:val="Normal"/>
    <w:uiPriority w:val="99"/>
    <w:rsid w:val="006B2B12"/>
    <w:pPr>
      <w:widowControl w:val="0"/>
      <w:autoSpaceDE w:val="0"/>
      <w:autoSpaceDN w:val="0"/>
      <w:adjustRightInd w:val="0"/>
      <w:spacing w:after="0" w:line="274" w:lineRule="exact"/>
      <w:ind w:firstLine="1094"/>
      <w:jc w:val="both"/>
    </w:pPr>
    <w:rPr>
      <w:rFonts w:ascii="Arial" w:eastAsiaTheme="minorEastAsia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Đačić</dc:creator>
  <cp:lastModifiedBy>Mila Antic</cp:lastModifiedBy>
  <cp:revision>3</cp:revision>
  <cp:lastPrinted>2021-10-18T12:04:00Z</cp:lastPrinted>
  <dcterms:created xsi:type="dcterms:W3CDTF">2021-10-13T07:48:00Z</dcterms:created>
  <dcterms:modified xsi:type="dcterms:W3CDTF">2021-10-18T12:04:00Z</dcterms:modified>
</cp:coreProperties>
</file>